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85" w:rsidRDefault="004B3385" w:rsidP="004B3385">
      <w:pPr>
        <w:jc w:val="center"/>
        <w:rPr>
          <w:b/>
          <w:sz w:val="36"/>
        </w:rPr>
      </w:pPr>
      <w:r>
        <w:rPr>
          <w:b/>
          <w:sz w:val="36"/>
        </w:rPr>
        <w:t>Тематические планы на 4 четверть 3 класс</w:t>
      </w:r>
      <w:bookmarkStart w:id="0" w:name="_GoBack"/>
      <w:bookmarkEnd w:id="0"/>
    </w:p>
    <w:p w:rsidR="004B3385" w:rsidRDefault="004B3385" w:rsidP="004B3385">
      <w:pPr>
        <w:jc w:val="center"/>
        <w:rPr>
          <w:b/>
          <w:sz w:val="36"/>
        </w:rPr>
      </w:pPr>
    </w:p>
    <w:p w:rsidR="004B3385" w:rsidRDefault="004B3385" w:rsidP="004B3385">
      <w:pPr>
        <w:jc w:val="center"/>
        <w:rPr>
          <w:b/>
          <w:sz w:val="36"/>
        </w:rPr>
      </w:pPr>
      <w:r>
        <w:rPr>
          <w:b/>
          <w:sz w:val="36"/>
        </w:rPr>
        <w:t xml:space="preserve">Математика  </w:t>
      </w:r>
    </w:p>
    <w:p w:rsidR="004B3385" w:rsidRDefault="004B3385" w:rsidP="004B3385">
      <w:pPr>
        <w:jc w:val="center"/>
      </w:pP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3683"/>
        <w:gridCol w:w="797"/>
        <w:gridCol w:w="3612"/>
        <w:gridCol w:w="3544"/>
        <w:gridCol w:w="2126"/>
      </w:tblGrid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Римские цифры.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историей возникновения цифр; знакомство с римскими цифрами; образование римских чисел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нумерацию трехзначных чисел, римские цифры.  Уметь заменять одни единицы счета другими,  решать  задачи на нахождение периметра.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массы. Грамм.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новой единицей массы; практическая работа по определению массы предметов; отработка вычислительных навыков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  единицу измерения массы - грамм. Узнать соотношение между граммом и килограммом. Уметь решать уравнения.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текстовых и геометрических задач; преобразование величин; нахождение долей</w:t>
            </w:r>
          </w:p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порядок действий в выражениях и деление с остатком. Уметь представлять числа в виде суммы разрядных слагаемых.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 xml:space="preserve"> Самостоятельная работа.</w:t>
            </w:r>
          </w:p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выражений на порядок действий; действия с трёхзначными числами, деление с остатком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385" w:rsidRPr="004B3385" w:rsidRDefault="004B3385" w:rsidP="004B3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устных вычислений для случаев вида 300±200, 70+60, 120-50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Разрядный состав чисел; перенос известного материала на новый; соотношения величин; выбор уравнений по действию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 новые приемы устных вычислений  сложения и вычитания трехзначных чисел, нумерацию чисел в пределах 1000.  Уметь решать задачи и уравнения.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устных вычислений для случаев вида 450+30, 620-200.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Игра «Новоселье» (дополнение чисел до данного); увеличение (уменьшение) числа в несколько раз; решение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 новые приемы устных вычислений  сложения и вычитания трехзначных чисел. Уметь проводить проверку сложения, вычитания, умножения и деления, уметь решать задачи и уравнения.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устного сложения и вычитания вида 470+80, 560-70.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Свойства сложения; вычисление значений выражений удобным способом; деление с остатком; решение текстовых задач по составленной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новые приемы устных вычислений  сложения и вычитания трехзначных чисел,  нумерацию трехзначных чисел. Уметь решать задачи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устных вычислений вида 260+310, 670-140.</w:t>
            </w:r>
          </w:p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Арифметический диктант</w:t>
            </w:r>
            <w:r w:rsidRPr="004B33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Разбор разных способов вычислений; дополнение именованных чисел до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данного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 составление и решение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Знать новые приемы устных вычислений  сложения и вычитания трехзначных чисел. Уметь решать задачи.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письменных вычислений без перехода через десяток.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Организация учебного диалога в ходе изучения нового материала; наблюдение над способом письменных вычислений знакомого материала и нового; геометрические 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  письменные приемы сложения и вычитания без перехода через десяток. Уметь  правильно оформлять запись таких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Письменное сложение трёхзначных чисел.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самостоятельной работы с новым материалом; составление и решение задач, обратных данной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новые письменные приемы сложения с одним переходом через разряд. Уметь решать примеры и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Письменное вычитание трёхзначных чисел.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самостоятельной работы с новым материалом; сравнение чисел; подбор пропущенных данных в уравнение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новые письменные приемы сложения с одним переходом через разряд. Уметь решать примеры и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треугольников.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по складыванию треугольников из полос бумаги; работа над понятиями «равносторонний», «разносторонний», «равнобедренный» треугольники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разные виды треугольников. Уметь различать треугольники на чертеже, уметь сравнивать единицы длины.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и систематизация изученного материала.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Разные виды работы над задачами: дополнение данных, составление выражений и подбор вопросов; варианты решения; отработка вычислительных навыков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решать примеры сложения и вычитания трехзначных чисел, владеть вычислительными навыками в пределах 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Контрольная работа № 9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«Приемы устных и письменных вычислений чисел от 1 до 1000»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Проверить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сформированность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умений записывать и сравнивать трехзначные числа, складывать и вычитать трехзначные числа, решать задачи, сравнивать единицы длины.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применять на практике знания, умения,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ошибок в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к.р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.; работа над математическим языком; нахождение доли числа; копирование геометрических фигур, нахождение их площади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решать примеры и задачи изученных видов, сравнивать единицы длины.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 Приёмы устных вычислений для вида 400·2, 600:3.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учебного диалога в ходе изучения нового материала; решение текстовых задач; нахождение и определение видов треугольников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устные приемы умножения и деления в пределах 1000, нумерацию трехзначных чисел. Уметь работать с треугольниками различных видов.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Устные приемы вычислений для вида 240·3, 203·4, 960:3.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Знакомство с приёмом,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основанном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разрядных слагаемых; решение задач разными способами; работа с программами равенств, нахождение недостающих чисел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 устные приемы умножения и деления в пределах 1000. Уметь решать задачи несколькими способами,  находить значение выражения с переменной.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устных вычислений  для вида 800:200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Взаимосвязь умножения и деления; исправление неверного решения уравнений; сравнение долей именованных чисел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 новые приемы  вычисления. Уметь работать  по распознаванию треугольников разных видов на чертеже.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треугольников.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видами треугольников. Решение задач разными способами; классификация геометрических фигур; отработка вычислительных навыков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виды треугольников,  устные приемы умножения и деления в пределах 1000. Уметь решать задачи, решать примеры на деление с остатком и проверять 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способов устных и письменных приёмов умножения; деление с остатком; решение нестандартных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решать задачи, решать примеры на деление с остатком и проверять 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Приёмы умножения трёхзначного числа на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однозначное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приёмом умножения в столбик; работа над алгоритмом умножения; решение задач; работа по составлению верных равенств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письменные приемы умножения, таблицу умножения и деления. Уметь решать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приёмы умножения с переходом через разряд.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алгоритмом умножения с переходом через разряд; решение текстовых задач; нахождение целого по его части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письменные приемы умножения. Уметь устно делать вычисления в пределах 1000,  решать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Письменные приёмы умножения в пределах 1000. Закрепление.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способов устных и письменных приёмов умножения; разные способы краткой записи условия задачи; решение нестандартных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 письменные приемы умножения. Уметь  решать  уравнения, примеры;   решать  задачи на нахождение периметра геометрических фигур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Обобщение и систематизация 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изученного материала. </w:t>
            </w:r>
          </w:p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Обобщение способов устных и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письменных приёмов умножения; деление с остатком; решение нестандартных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Знать  письменные приемы умножения, 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приемы умножения с 0, 1 и 10.  Уметь решать примеры на деление с остатком.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Деление трехзначного числа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приёмом деления в столбик; решение текстовых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 письменные приемы деления. Уметь находить значение выражений с переменной.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письменного деления чисел.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алгоритмом деления; работа над преобразованием задачи и её решение; решение уравнений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 письменные приемы деления. Уметь решать уравнения и задачи, отличать виды треугольников.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деления с помощью умножения.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Взаимосвязь деления и умножения; классификация уравнений по группам; решение текстовых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  письменные приемы деления. Уметь выполнять арифметические действия.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Приёмы письменного деления чисел. Закрепление изученного материала</w:t>
            </w:r>
          </w:p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Арифметический диктант</w:t>
            </w:r>
            <w:r w:rsidRPr="004B33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Отработка навыков письменных вычислений; выражения с переменной и уравнения (сопоставление)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Знать письменные приемы умножения, деления, сложения и вычитания.  Уметь  делать к ним проверку; решать задачи изученных видов.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калькулятором. </w:t>
            </w: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Самостоятельная работа.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Вычислительные приёмы в пределах 1000; соотношения именованных чисел; решение уравнений разными способами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Знать таблицу умножения, деления, сложения и вычитания, правила порядка арифметических действий. Уметь решать примеры с остатком и делать к ним проверку.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Итоговая контрольная работа № 10 за курс 3 класса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усвоение вычислительных навыков приемов сложения, вычитания, умножения и деления в пределах 1000ю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применять на практике знания, умения, навыки.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ошибками. Обобщение и систематизация изученного материала.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Тест № «Итоговая тестовая проверка знаний по математике за 3 класс</w:t>
            </w:r>
          </w:p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задач, составление задач, обратных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данной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 вычисление значения выражений удобным способом; решение нестандартных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Уметь анализировать свою работу: находить и исправлять свои ошибки,  решать задачи на нахождение площади и периметра геометрических фигур, на нахождение четвертого пропорционального,  определять на чертеже  различные виды 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треугольников.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Повторение. Нумерация. Сложение и вычитание. Умножение и 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деление.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задач, составление задач, обратных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данной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; вычисление значения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выражений удобным способом; решение нестандартных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Знать нумерацию чисел в пределах 1000,   порядок действий в выражениях и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деление с остатком. Уметь  решать уравнения и задачи,  делать проверку сложения, вычитания, умножения и деления.</w:t>
            </w:r>
          </w:p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 Правила о порядке выполнения действий. Решение задач.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Повторение нумерации чисел в пределах 1000; игра «Строители»; соединение фрагментов математических правил; решение уравнений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 сравнивать и преобразовывать величины; вычерчивать и измерять  отрезки, находить  периметр геометрических фигур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 Правила о порядке выполнения действий. Решение задач.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Повторение нумерации чисел в пределах 1000; игра «Строители»; соединение фрагментов математических правил; решение уравнений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 сравнивать и преобразовывать величины; вычерчивать и измерять  отрезки, находить  периметр геометрических фигур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 Правила о порядке выполнения действий. Решение задач.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Повторение нумерации чисел в пределах 1000; игра «Строители»; соединение фрагментов математических правил; решение уравнений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 сравнивать и преобразовывать величины; вычерчивать и измерять  отрезки, находить  периметр геометрических фигур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B3385" w:rsidRPr="004B3385" w:rsidTr="003E713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3385" w:rsidRPr="004B3385" w:rsidRDefault="004B3385" w:rsidP="004B33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Геометрические фигуры и величины. Игра «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Самый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умный».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Игра «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Самый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умный»; составление и решение задач  по данным, по вопросу, по действию; нахождение площади и периметра фигур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решать задачи на нахождение четвертого пропорционального, на нахождение периметра и площади геометрических фигур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385" w:rsidRPr="004B3385" w:rsidRDefault="004B3385" w:rsidP="004B33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B3385" w:rsidRDefault="004B3385" w:rsidP="004B33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4B3385" w:rsidRDefault="004B3385" w:rsidP="004B33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3385" w:rsidRPr="004B3385" w:rsidRDefault="004B3385" w:rsidP="004B3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ar-SA"/>
        </w:rPr>
      </w:pPr>
      <w:r w:rsidRPr="004B3385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Русский язык</w:t>
      </w:r>
    </w:p>
    <w:p w:rsidR="004B3385" w:rsidRPr="004B3385" w:rsidRDefault="004B3385" w:rsidP="004B3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</w:pPr>
    </w:p>
    <w:p w:rsidR="004B3385" w:rsidRPr="004B3385" w:rsidRDefault="004B3385" w:rsidP="004B3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3970"/>
        <w:gridCol w:w="2842"/>
        <w:gridCol w:w="2969"/>
        <w:gridCol w:w="3118"/>
      </w:tblGrid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личные местоимения среди других частей речи; определять лицо и число местоимений.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выделять группы слов по определённым признакам; делать выводы из наблюдений; обобщать сведения по изученной теме.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158-159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личные местоимения среди других частей речи; определять лицо и число местоимений.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обобщать известные сведения; выполнять действия по аналогии.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Распознавать личные местоимения среди других частей речи; определять грамматические признаки личных местоимений; лицо число род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 местоимений 3-го лица единственного числа)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находить необходимую информацию в учебнике.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бережно относиться к природе; формулировать собственное мнение, объяснить позицию; принимать различные позиции участников общения.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Распознавать личные местоимения среди других частей речи; определять грамматические признаки личных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 местоимений 3 –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лица единственного числа); заменять повторяющиеся имена существительные местоимениями.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выбирать действия в соответствии с поставленной задачей; делать выводы, обобщать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осознавать эстетические потребности, ценности, чувства; адекватно оценивать собственное поведение и поведение окружающих.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 №4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Записывать текст с изученными орфограммами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делать выводы, обобщать; соотносить свой вывод с образцом. 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проводить самооценку своих действий, осуществлять самоконтроль.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глаголы среди других частей речи; определять лексическое значение глаголов.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классифицировать слова по общему признаку; делать выводы, обобщать; соотносить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свой вывод с образцом, вносить коррективы при обнаружении несоответствия.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Проявлять интерес к русскому языку; проявлять эстетические чувства: доброжелательность, уважение.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глаголы среди других частей речи; различать глаголы, отвечающие на определенный вопрос.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находить информацию в словаре; активно взаимодействовать друг с другом для решения коммуникативных задач; договариваться о распределении функций при работе в парах.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проявлять уважительное отношение к иному мнению; адекватно оценивать собственное поведение и поведение окружающих.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глаголы среди других частей речи; различать глаголы, отвечающие на определенный вопрос.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находить сходства и различия групп слов; распознавать и объединять объекты.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проявлять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понимание чу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вств др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угих людей; выслушивать и принимать разные точки зрения.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Узнавать неопределенную форму глагола по вопросам; образовывать от глаголов в неопределённой форме однокоренные глаголы.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оценивать достаточность информации; искать информацию в тексте; делать выводы, соотносить с образцом; планировать действия для получения результата; осуществлять самопроверку и самооценку.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Узнавать неопределенную форму глагола по вопросам; образовывать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неопределенную форму глагола; обсуждать значение фразеологизмов; составлять текст по готовому плану.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Понимать и принимать учебную задачу, решать ее под руководством учителя;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высказывать свою точку зрения, доказывать её правильность; классифицировать объекты по заданным параметрам; контролировать процесс и оценивать результат деятельности.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Проявлять интерес к русскому языку; выслушивать и принимать разные точки зрения.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число глаголов; изменять глаголы по числам.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выявлять причины успешности /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число глаголов; восстанавливать текст по опорным глаголам.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планировать действия для выполнения задания; осуществлять взаимопроверку,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ценить окружающий мир.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время глаголов; объяснять написание слов с орфограммами.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формулировать возникшие затруднение; определять достаточность и достоверность информации; устанавливать соответствие полученного результата поставленной цели.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проявлять готовность и способность к саморазвитию.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171-172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время глаголов; составлять текст – рассуждение под руководством учителя.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строить понятное для окружающих монологическое высказывание; аргументировать своё мнение.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проявлять уважительное отношение к иному мнению; формулировать собственное мнение и позицию; принимать различные точки зрения.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173-174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время глаголов; изменять глаголы по временам.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находить и фиксировать информацию в разных источниках; анализировать информацию в таблице; делать выводы на основе анализа; применять и представлять полученную информацию.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формировать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положительное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отношению к обучению.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Распознавать время глаголов; изменять глаголы по временам; образовывать от неопределенной формы глаголов временные формы.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находить информацию в словаре; доказывать правильность выполнения задания; осуществлять взаимопроверку,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обосновывать своё мнение; выслушивать и принимать разные точки зрения.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содержание для выборочного изложения; составлять план текста; выбирать опорные слова; письменно излагать содержание текста.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действовать в соответствии с поставленной задачей; 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действий; осуществлять итоговый и пошаговый контроль результата.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нести личную ответственность за принятые решения. 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Определять род и число глаголов в прошедшем времени; правильно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записывать родовые окончания глаголов в прошедшем времени.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Понимать и принимать учебную задачу, решать ее под руководством учителя;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определять достаточность информации для выполнения задания; определять критерии оценки выполнения задания; проводить взаимопроверку и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выделенным критериям.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Проявлять интерес к русскому языку; определять причины успешности /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учебной деятельности.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род и число глаголов в прошедшем времени; правильно записывать родовые окончания глаголов в прошедшем времени; правильно произносить глаголы в прошедшем времени; редактировать деформированный текст; подбирать заголовок и записывать полученный текст.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выбирать действия в соответствии с поставленной задачей; аргументировать свою позицию, соотносить её с позицией партнеров при выработке совместного решения.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Раздельно писать частицу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глаголами; правильно произносить глаголы в прошедшем времени с частицей -</w:t>
            </w:r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проводить наблюдение, анализировать объекты наблюдения; строить монологическое высказывание.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проявлять доброжелательность, эмоциональн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нравственную отзывчивость.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Раздельно писать частицу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глаголами; правильно произносить глаголы в прошедшем времени с частицей -</w:t>
            </w:r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определять последовательность действий для выполнения заданий индивидуально, в парах; устанавливать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причинно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следственные связи; строить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рассуждение.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Проявлять интерес к русскому языку; проявлять готовность и способность к саморазвитию.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</w:t>
            </w:r>
          </w:p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Работать с памяткой «порядок разбора глагола»; разбирать глагол как часть речи с помощью памятки; составлять текст по рисунку.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выделять и формулировать то, что усвоено, что нужно усвоить; обобщать изученный материал; анализировать текст по памятке; слушать друг друга.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осознавать личную ответственность за общее благополучие; адекватно воспринимать предложения и замечания собеседников.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182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диктант№10 по теме «Глагол»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Записывать под диктовку слова с изученными орфограммами.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планировать действия для решения задачи; оценивать результаты своей деятельности.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выявлять причины успешности /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 задания.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 знаний.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Называть грамматические признаки изученных частей речи; находить в тексте слова изученных частей речи.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выбирать учебные действия в соответствии с поставленной задачей; классифицировать объекты по выделенным признакам; отбирать и представлять информацию.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проявлять навыки сотрудничества, умение избегать конфликтов, находить выходы из спорных ситуаций.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и называть изученные орфограммы в словах; записывать слова с изученными орфограммами; составлять тексты разного типа.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выбирать задания по возможностям; проводить самопроверку, самооценку, взаимопроверку,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осознавать красоту окружающего мира, свою причастность к этому миру.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Находить и называть изученные орфограммы в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словах; записывать слова с изученными орфограммами.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Понимать и принимать учебную задачу, решать ее под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руководством учителя; планировать действия в соответствии с поставленной задачей; сличать выполненное задание с образцом; проводить само – и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; доказывать правильность выполнения задания.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Проявлять интерес к русскому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языку; 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имена существительные в тексте; определять грамматические признаки имен существительных; записывать слова с изученными орфограммами.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 находить информацию в толковом словаре; соотносить полученный результат с образцом; находить ошибки, корректировать результат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само - / взаимопроверку.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в тексте имена прилагательные; называть грамматические признаки имён прилагательных; составлять текст из предложений; использовать в речи слова вежливого общения.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составлять план действий; вносить коррективы в решение на основе оценки и с учетом ошибок.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проявлять уважение к окружающим людям.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 изложение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Различать изученные части речи; записывать текст по памяти; писать изложение повествовательного текста.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планировать и действовать в соответствии с поставленной задачей; добывать, перерабатывать и представлять информацию в устном и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письменном виде; высказывать своё мнение.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Проявлять интерес к русскому языку; гордиться защитниками России, русскими солдатами, уважать их; учитывать чужое мнение, существование разных точек зрения.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189-190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слове, предложении.</w:t>
            </w:r>
          </w:p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и называть изученные орфограммы в словах; записывать слова с изученными орфограммами под диктовку; подбирать слова на изученные правила.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анализировать и классифицировать объекты; проводить самопроверку и самооценку в сравнении с образцом. 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адекватно реагировать на замечания одноклассников.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191-192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и называть изученные орфограммы в словах; находить группы однокоренных слов; определять изученные части речи;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выбирать критерии для классификации объектов; классифицировать объекты по выделенным критериям; находить общий признак группы, выделять лишнее.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выслушивать разные мнения.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193-194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Вставлять пропущенные буквы на месте орфограмм. Объяснять написание этих слов; составлять предложения по рисунку; составлять текст рассуждение.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искать, перерабатывать и представлять информацию из разных источников; строить монологические высказывание; проводить самопроверку и самооценку.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проявлять уважение к культуре своего народа.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195-196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Находить проверяемые и непроверяемые орфограммы в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; подбирать проверочные слова к словам с одной и двумя буквами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безударного гласного в корне.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Понимать и принимать учебную задачу, решать ее под руководством учителя; находить общий признак группы слов; делить слова на группы на основе выделенного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признака; проводить самопроверку и самооценку выполненного задания.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Проявлять интерес к русскому языку; анализировать затруднения и выбирать способы их устранения.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197-198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и отмечать орфограммы в слове; подбирать  несколько проверочных слов с заданной орфограммой.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делать выводы по наблюдениям; доказывать свое мнение; составлять сообщение с опорой на информацию в таблице.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контрольный диктант№11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Записывать под диктовку слова с изученными орфограммами.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планировать действия для решения задачи; оценивать результаты своей деятельности.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выявлять причины успешности/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 задания.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контрольного диктанта. Однокоренные слова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слова с изученными орфограммами; подбирать однокоренные слова;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и принимать учебную задачу, решать ее под руководством учителя; планировать действия для решения задач; 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интерес к русскому языку; выявлять причины успешности/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 задания.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 изложение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тему и главную мысль текста; составлять план; писать изложение по плану.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составлять план действий; осуществлять пошаговый и итоговый контроль результата; проводить самопроверку, соотносить с образцом.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осознавать ответственность за общее благополучие.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Определять содержание текста по рисунку; связывать предложение по смыслу; определять тему и главную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мысль будущего текста; грамотно записывать текст.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Понимать и принимать учебную задачу, решать ее под руководством учителя; составлять план действий; находить информацию в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рисунке, перерабатывать и представлять её. 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Проявлять интерес к русскому языку; осознавать ценности общества; слушать друг друга; адекватно реагировать на разные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мнения.</w:t>
            </w:r>
          </w:p>
        </w:tc>
      </w:tr>
      <w:tr w:rsidR="004B3385" w:rsidRPr="004B3385" w:rsidTr="003E7139">
        <w:trPr>
          <w:trHeight w:val="1125"/>
        </w:trPr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Отбирать содержание текста в соответствии с темой; связывать предложения между собой по смыслу; определять главную мысль будущего текста; грамотно записывать текст.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составлять план и последовательность  действий; строить монологическое высказывание.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адекватно реагировать на разные мнения.</w:t>
            </w:r>
          </w:p>
        </w:tc>
      </w:tr>
      <w:tr w:rsidR="004B3385" w:rsidRPr="004B3385" w:rsidTr="003E7139">
        <w:tc>
          <w:tcPr>
            <w:tcW w:w="817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2842" w:type="dxa"/>
            <w:shd w:val="clear" w:color="auto" w:fill="auto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Находить в тексте изученные части речи; давать характеристику предложениям; выполнять все виды разбора; озаглавить текст; составлять текст – описание.</w:t>
            </w:r>
          </w:p>
        </w:tc>
        <w:tc>
          <w:tcPr>
            <w:tcW w:w="2969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и принимать учебную задачу, решать ее под руководством учителя; обобщать полученные сведения; подводить пошаговый и итоговый контроль деятельности.</w:t>
            </w:r>
          </w:p>
        </w:tc>
        <w:tc>
          <w:tcPr>
            <w:tcW w:w="3118" w:type="dxa"/>
            <w:shd w:val="clear" w:color="auto" w:fill="auto"/>
          </w:tcPr>
          <w:p w:rsidR="004B3385" w:rsidRPr="004B3385" w:rsidRDefault="004B3385" w:rsidP="004B3385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интерес к русскому языку; проявлять готовность и способность к саморазвитию; оказывать взаимопомощь в сотрудничестве.</w:t>
            </w:r>
          </w:p>
        </w:tc>
      </w:tr>
    </w:tbl>
    <w:p w:rsidR="004B3385" w:rsidRPr="004B3385" w:rsidRDefault="004B3385" w:rsidP="004B33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B3385" w:rsidRPr="004B3385" w:rsidRDefault="004B3385" w:rsidP="004B33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3385" w:rsidRPr="004B3385" w:rsidRDefault="004B3385" w:rsidP="004B33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3385" w:rsidRPr="004B3385" w:rsidRDefault="004B3385" w:rsidP="004B33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3385" w:rsidRDefault="004B3385" w:rsidP="004B3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Литературное чтение</w:t>
      </w:r>
    </w:p>
    <w:p w:rsidR="004B3385" w:rsidRDefault="004B3385" w:rsidP="004B3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3385" w:rsidRDefault="004B3385" w:rsidP="004B33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6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022"/>
        <w:gridCol w:w="2532"/>
        <w:gridCol w:w="2634"/>
        <w:gridCol w:w="3294"/>
        <w:gridCol w:w="1416"/>
        <w:gridCol w:w="1128"/>
        <w:gridCol w:w="12"/>
        <w:gridCol w:w="15"/>
        <w:gridCol w:w="30"/>
        <w:gridCol w:w="30"/>
        <w:gridCol w:w="14"/>
        <w:gridCol w:w="15"/>
        <w:gridCol w:w="15"/>
        <w:gridCol w:w="45"/>
        <w:gridCol w:w="15"/>
        <w:gridCol w:w="30"/>
        <w:gridCol w:w="1216"/>
        <w:gridCol w:w="120"/>
        <w:gridCol w:w="33"/>
        <w:gridCol w:w="27"/>
        <w:gridCol w:w="15"/>
        <w:gridCol w:w="30"/>
        <w:gridCol w:w="14"/>
        <w:gridCol w:w="29"/>
        <w:gridCol w:w="15"/>
        <w:gridCol w:w="15"/>
        <w:gridCol w:w="51"/>
        <w:gridCol w:w="349"/>
      </w:tblGrid>
      <w:tr w:rsidR="004B3385" w:rsidRPr="004B3385" w:rsidTr="003E7139"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Н. Мамин – Сибиряк.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про Воробья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Воробеича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Ерша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Ершовича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весёлого трубочиста Яшу. 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умение работать с книгой; учить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читать тексты;  формировать нравственные ценности учащихся.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определять, как построена сказка. Характеризовать героев произведения. Определять нравственный смысл текста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: устанавливать причинно-следственные связи в тексте, пересказывать, создавать собственное высказывание по аналогии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учитывать выделенные ориентиры действия в новом учебном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материале.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с.86-91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Н. Мамин – Сибиряк.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про Воробья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Воробеича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Ерша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Ершовича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весёлого трубочиста Яшу. Герои произведения.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главную мысль произведения; учить характеризовать героя по его речи и поступкам; учить составлять план и пересказывать текст по плану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сравнивать героев произведения на основе поступков. Определять нравственный смысл произведения. Составлять план сказки, пересказывать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точку зрения.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с.86-91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Р.Киплинг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Маугли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Особенности переводной литературы. 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наблюдать за развитием сюжета в разных сказках, учить сравнивать и обобщать; учить характеризовать героев сказки: обращать внимание на речь персонажей, осмысливать их поступки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;у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чить выразительному чтению диалогов, передавая характер персонажей.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сравнивать героев произведения на основе поступков. Определять нравственный смысл произведения. Составлять план сказки. Создавать диафильм (из иллюстраций или слайдов).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работе группы, договариваться друг с другом. Инсценировать произведение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: устанавливать причинно-следственные связи в тексте, пересказывать, создавать собственное высказывание по аналогии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с.97-110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1"/>
          <w:wAfter w:w="349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Р.Киплинг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Маугли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Герои произведения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определять главную мысль произведения; учить характеризовать героя по его речи и поступкам; учить составлять план и пересказывать текст по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плану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характеризовать героев произведения. Сравнивать героев на основе поступков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высказывать и обосновывать свою точку зрения.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с.97-110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2"/>
          <w:wAfter w:w="400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Волшебный барабан. Особенности переводной литературы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наблюдать за развитием сюжета в разных сказках, учить сравнивать и обобщать; учить характеризовать героев сказки: обращать внимание на речь персонажей, осмысливать их поступки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;у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чить выразительному чтению диалогов, передавая характер персонажей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определять особенности переводной литературы.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себя и самостоятельно оценивать свои достижения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собственное высказывание с обоснованием своих действий, строить понятные для партнёра высказывания</w:t>
            </w:r>
          </w:p>
          <w:p w:rsidR="004B3385" w:rsidRPr="004B3385" w:rsidRDefault="004B3385" w:rsidP="004B33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с.111-116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2"/>
          <w:wAfter w:w="400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Родари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Волшебный барабан. Сочинение возможного конца сказки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чить определять главную мысль произведения; учить характеризовать героя по его речи и поступкам; учить сочинять возможное окончание сказки.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проверять себя и самостоятельно оценивать свои достижения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: устанавливать причинно-следственные связи в тексте, пересказывать, создавать собственное высказывание по аналогии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с.111-116;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3"/>
          <w:wAfter w:w="415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чтение. Тим Собакин. Лунная сказка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находить средства художественной выразительности для создания образа в лирическом тексте; учить читать выразительно, отражая развитие чувства в лирическом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стихотворении;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 читать вслух и про себя. Анализировать произведение. Давать характеристику героев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точку зрения.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с.118-119;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3"/>
          <w:wAfter w:w="415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Семейное чтение.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Ю.Коваль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Сказка о серебряном соколе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наблюдать за развитием сюжета в разных сказках, учить сравнивать и обобщать; учить характеризовать героев сказки: обращать внимание на речь персонажей, осмысливать их поступки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;у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чить выразительному чтению диалогов, передавая характер персонажей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вслух и про себя. Анализировать произведение. Давать характеристику героев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собственное высказывание с обоснованием своих действий, строить понятные для партнёра высказывания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с.120-127;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4"/>
          <w:wAfter w:w="430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Маленькие и большие секреты страны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Литературии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Обобщение по разделу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знания учащихся по данному разделу; научить определять специфические особенности  произведений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группировать книги по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подтемам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Представлять одну из книг по заданным параметрам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точку зрения.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с.135-137</w:t>
            </w:r>
          </w:p>
        </w:tc>
        <w:tc>
          <w:tcPr>
            <w:tcW w:w="12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4"/>
          <w:wAfter w:w="430" w:type="dxa"/>
        </w:trPr>
        <w:tc>
          <w:tcPr>
            <w:tcW w:w="15746" w:type="dxa"/>
            <w:gridSpan w:val="25"/>
            <w:tcBorders>
              <w:right w:val="single" w:sz="4" w:space="0" w:color="auto"/>
            </w:tcBorders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«Картины родной природы»  (14 часов)</w:t>
            </w:r>
          </w:p>
        </w:tc>
      </w:tr>
      <w:tr w:rsidR="004B3385" w:rsidRPr="004B3385" w:rsidTr="003E7139">
        <w:trPr>
          <w:gridAfter w:val="4"/>
          <w:wAfter w:w="430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Вводный урок по содержанию раздела. Основные понятия раздела: творчество,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стихотворение, рассказ, настроение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Учить формулировать тему урока на основе ключевых слов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предполагать на основе раздела учебника, какие произведения будут рассматриваться в данном разделе. Определять конкретный смысл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понятий: творчество, стихотворение, рассказ, настроение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создавать собственное высказывание с обоснованием своих действий, строить понятные для партнёра высказывания</w:t>
            </w:r>
          </w:p>
          <w:p w:rsidR="004B3385" w:rsidRPr="004B3385" w:rsidRDefault="004B3385" w:rsidP="004B33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с.138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5"/>
          <w:wAfter w:w="459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Что такое стихи? Анализ стихотворения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 и героя.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вслух и про себя.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особенности поэтического творчества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точку зрения; </w:t>
            </w: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материале, работать в соответствии с заявленным планом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с.139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5"/>
          <w:wAfter w:w="459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И. Соколов – Микитов. Март в лесу. Лирическая зарисовка.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 и героя;_ подготовить учащихся к самостоятельному составлению рассказа;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 организовать коллективное обсуждение прочитанного, учить высказывать свою точку зрения.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читать вслух и про себя.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особенности поэтического творчества. Выявлять особенности текста-описания. Находить слова и словосочетания, которые помогают услышать звук.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точку зрения.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с.140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6"/>
          <w:wAfter w:w="473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Устное сочинение на тему «Мелодии весеннего леса». 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главную мысль произведения; учить описывать природу.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выявлять особенности текста-описания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точку зрения; </w:t>
            </w: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материале, работать в соответствии с заявленным планом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с.140;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РТ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55-56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6"/>
          <w:wAfter w:w="473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.Майков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Весна.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Е.Волков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конце зимы.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Е.Пурвит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Последний снег. Приём контраста в изображении зимы и весны. Сравнение произведений живописи и литературы.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аучить сравнивать произведения литературы и живописи, находить общее и различное.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B3385" w:rsidRPr="004B3385" w:rsidRDefault="004B3385" w:rsidP="004B33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находить средства художественной выразительности в художественном тексте. Находить слова, которые помогают увидеть образы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собственное высказывание с обоснованием своих действий, строить понятные для партнёра высказывания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7"/>
          <w:wAfter w:w="503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Есенин «Сыплет черёмуха…».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В.Борисов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Мусатов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Весна. Сравнение произведений живописи и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_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аучить сравнивать произведения литературы и живописи, находить общее и различное.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сравнивать произведения литературы на одну и ту же тему. 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средства художественной выразительности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собственное высказывание с обоснованием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своих действий, строить понятные для партнёра высказывания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с.143;</w:t>
            </w:r>
          </w:p>
          <w:p w:rsidR="004B3385" w:rsidRPr="004B3385" w:rsidRDefault="004B3385" w:rsidP="004B33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7"/>
          <w:wAfter w:w="503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С. Есенин. С добрым утром! Выразительное чтение стихотворения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 стихотворение. Читать выразительно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использовать разные виды чтения, выбирать вид чтения в соответствии с поставленным заданием;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точку зрения.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с.144;</w:t>
            </w:r>
          </w:p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7"/>
          <w:wAfter w:w="503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Ф.Тютчев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Весенняя гроза. Приём звукописи как средство создания образа.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 стихотворение. Находить слова и словосочетания, которые помогают услышать звук.  Находить средства художественной выразительности в художественном тексте. Находить слова, которые помогают увидеть образы.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выразительно.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точку зрения; </w:t>
            </w: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материале, работать в соответствии с заявленным планом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с.145;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7"/>
          <w:wAfter w:w="503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Васнецов. После дождя.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И.Шишкин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Дождь в дубовом лесу. Сравнение произведений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искусства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_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аучить сравнивать произведения живописи, находить общее и различное.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 осуществлять поиск необходимой информации в произведении живописи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создавать собственное высказывание с обоснованием своих действий, строить понятные для партнёра высказывания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с.146;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8"/>
          <w:wAfter w:w="518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Высотская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Одуванчик.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З.Александрова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Одуванчик. Сравнение образов.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чить сравнивать стихотворения разных поэтов по содержанию и настроению;  учить различать и использовать в речи средства художественной выразительности (работа с понятиями: сравнения, эпитеты); отрабатывать навык выразительного чтения;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в стихотворении слова, указывающие на отношение автора, его настроение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 стихотворение. Находить средства художественной выразительности в художественном тексте. Находить слова, которые помогают увидеть образы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-О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твечать на простые вопросы учителя, находить нужную информацию в учебнике. Сравнивать предметы, объекты: находить общее и различие.</w:t>
            </w:r>
          </w:p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-О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 цель выполнения заданий на уроке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с.147;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9"/>
          <w:wAfter w:w="545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М. Пришвин. Золотой луг. Сравнение поэтического и прозаического текстов.</w:t>
            </w:r>
          </w:p>
        </w:tc>
        <w:tc>
          <w:tcPr>
            <w:tcW w:w="2532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точку зрения автора 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Учить определять средства художественной выразительности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Участвовать в диалоге на уроке и в жизненных ситуациях.- Отвечать на вопросы учителя, товарищей по классу.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-Отвечать на простые вопросы учителя, находить нужную информацию в учебнике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с.148;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9"/>
          <w:wAfter w:w="545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  <w:r w:rsidRPr="004B33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А.Толстой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Колокольчики мои, цветики степные… Авторское отношение к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выявлять авторское отношение к 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передавать настроение при чтении. Отвечать на вопросы учебника. Определять средства художественной выразительности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Познавательны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определять круг своего незнания, планировать свою работу по изучению незнакомого материала;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B338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определять самостоятельно критерии оценивания, давать самооценку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 Отвечать на вопросы учителя, товарищей по классу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с.149;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10"/>
          <w:wAfter w:w="578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Саша Чёрный. «Летом»  А. Рылов «Зелёный шум». Сравнение произведений живописи и литературы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 </w:t>
            </w:r>
            <w:proofErr w:type="gram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аучить сравнивать произведения живописи, находить общее и различное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средства художественной выразительности. Составлять рассказ по картине.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сравнение по заданным критериям, планировать своё действие в соответствии с поставленной задачей;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собственное высказывание с обоснованием своих действий, строить понятные для партнёра высказывания</w:t>
            </w:r>
          </w:p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с.150-151;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10"/>
          <w:wAfter w:w="578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Ф. Тютчев «В небе тают облака…» Саврасов. Сосновый бор на берегу реки. Сравнение произведений живописи и литературы</w:t>
            </w: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 научить сравнивать произведения живописи, находить общее и различное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средства художественной выразительности. Сравнивать произведения живописи и литературы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высказывание под руководством учителя в устной форме, высказывать и обосновывать свою точку зрения; </w:t>
            </w:r>
            <w:r w:rsidRPr="004B3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учитывать выделенные ориентиры действия в новом учебном материале, работать в соответствии </w:t>
            </w: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заявленным планом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с.152;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85" w:rsidRPr="004B3385" w:rsidTr="003E7139">
        <w:trPr>
          <w:gridAfter w:val="11"/>
          <w:wAfter w:w="698" w:type="dxa"/>
        </w:trPr>
        <w:tc>
          <w:tcPr>
            <w:tcW w:w="1015" w:type="dxa"/>
          </w:tcPr>
          <w:p w:rsidR="004B3385" w:rsidRPr="004B3385" w:rsidRDefault="004B3385" w:rsidP="004B33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022" w:type="dxa"/>
          </w:tcPr>
          <w:p w:rsidR="004B3385" w:rsidRPr="004B3385" w:rsidRDefault="004B3385" w:rsidP="004B33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чтение.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Г.Юдин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 Поэты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тексте;_ учить отстаивать свою точку зрения; понимать точку зрения автора</w:t>
            </w:r>
          </w:p>
        </w:tc>
        <w:tc>
          <w:tcPr>
            <w:tcW w:w="2634" w:type="dxa"/>
          </w:tcPr>
          <w:p w:rsidR="004B3385" w:rsidRPr="004B3385" w:rsidRDefault="004B3385" w:rsidP="004B338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произведение. Давать характеристику героев</w:t>
            </w:r>
          </w:p>
        </w:tc>
        <w:tc>
          <w:tcPr>
            <w:tcW w:w="3294" w:type="dxa"/>
          </w:tcPr>
          <w:p w:rsidR="004B3385" w:rsidRPr="004B3385" w:rsidRDefault="004B3385" w:rsidP="004B33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Познавательны</w:t>
            </w:r>
            <w:proofErr w:type="gramStart"/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r w:rsidRPr="004B338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  <w:proofErr w:type="gramEnd"/>
            <w:r w:rsidRPr="004B338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определять круг своего незнания, планировать свою работу по изучению незнакомого материала;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B338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определять самостоятельно критерии оценивания, давать самооценку </w:t>
            </w:r>
            <w:r w:rsidRPr="004B338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- Отвечать на вопросы учителя, товарищей по классу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с.154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3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3385" w:rsidRPr="004B3385" w:rsidRDefault="004B3385" w:rsidP="004B338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3385" w:rsidRPr="004B3385" w:rsidRDefault="004B3385" w:rsidP="004B3385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  <w:r w:rsidRPr="004B3385">
        <w:rPr>
          <w:rFonts w:ascii="Times New Roman" w:eastAsia="Calibri" w:hAnsi="Times New Roman" w:cs="Times New Roman"/>
          <w:b/>
          <w:sz w:val="40"/>
          <w:szCs w:val="24"/>
        </w:rPr>
        <w:t>Английский язык</w:t>
      </w:r>
    </w:p>
    <w:p w:rsidR="004B3385" w:rsidRPr="004B3385" w:rsidRDefault="004B3385" w:rsidP="004B33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ar-SA"/>
        </w:rPr>
      </w:pPr>
    </w:p>
    <w:p w:rsidR="004B3385" w:rsidRPr="004B3385" w:rsidRDefault="004B3385" w:rsidP="004B33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6044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6"/>
        <w:gridCol w:w="1416"/>
        <w:gridCol w:w="3331"/>
        <w:gridCol w:w="74"/>
        <w:gridCol w:w="1620"/>
        <w:gridCol w:w="81"/>
        <w:gridCol w:w="1560"/>
        <w:gridCol w:w="24"/>
        <w:gridCol w:w="1335"/>
        <w:gridCol w:w="58"/>
        <w:gridCol w:w="1271"/>
        <w:gridCol w:w="1417"/>
        <w:gridCol w:w="53"/>
        <w:gridCol w:w="2220"/>
        <w:gridCol w:w="22"/>
      </w:tblGrid>
      <w:tr w:rsidR="004B3385" w:rsidRPr="004B3385" w:rsidTr="003E7139">
        <w:trPr>
          <w:gridAfter w:val="1"/>
          <w:wAfter w:w="22" w:type="dxa"/>
          <w:trHeight w:val="2298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 должен заботиться о моём животном.</w:t>
            </w:r>
          </w:p>
        </w:tc>
        <w:tc>
          <w:tcPr>
            <w:tcW w:w="3331" w:type="dxa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Формирование </w:t>
            </w:r>
            <w:proofErr w:type="gram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адекватной</w:t>
            </w:r>
            <w:proofErr w:type="gram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 позитивной осознанной </w:t>
            </w:r>
            <w:proofErr w:type="spell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ссамооценки</w:t>
            </w:r>
            <w:proofErr w:type="spell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работать с учебником и иллюстрациями.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Овладение</w:t>
            </w:r>
            <w:proofErr w:type="gram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 диалогическим высказыванием выражая просьбу, отдавая распоряжения.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поставить учебную задачу</w:t>
            </w:r>
          </w:p>
        </w:tc>
        <w:tc>
          <w:tcPr>
            <w:tcW w:w="169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материал предыдущего урока;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food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665" w:type="dxa"/>
            <w:gridSpan w:val="3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модальные глаголы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ust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may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упр.1 1), 2), 3), 4); 2; 3; 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.1 1)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giving</w:t>
            </w:r>
            <w:proofErr w:type="gramEnd"/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your opinion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(I think…), </w:t>
            </w:r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asking for permission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(May I …?)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</w:t>
            </w: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2; 3; 4 1), 2); 6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.5*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3331" w:type="dxa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Формирование </w:t>
            </w:r>
            <w:proofErr w:type="gram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адекватной</w:t>
            </w:r>
            <w:proofErr w:type="gram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 позитивной осознанной </w:t>
            </w:r>
            <w:proofErr w:type="spell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ссамооценки</w:t>
            </w:r>
            <w:proofErr w:type="spell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То, что мне нравится.</w:t>
            </w:r>
          </w:p>
        </w:tc>
        <w:tc>
          <w:tcPr>
            <w:tcW w:w="3331" w:type="dxa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соотносить поступки с нормами.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Умение выделить личностные </w:t>
            </w: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характеристики.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Понимание возможности разных оснований для оценки одного предмета.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169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лексический материал предыдущих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уроков;</w:t>
            </w:r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grass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sleep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грамматич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материал предыдущих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уроков;</w:t>
            </w: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упр.1 1), 2); 2 1), 2) 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1), 2), 3); 2 3)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упр.3*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 по теме «Любимое животное»</w:t>
            </w:r>
          </w:p>
        </w:tc>
        <w:tc>
          <w:tcPr>
            <w:tcW w:w="3331" w:type="dxa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Развитие готовности к сотрудничеству и дружбе.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Умение извлечь необходимую информацию </w:t>
            </w:r>
            <w:proofErr w:type="gram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из</w:t>
            </w:r>
            <w:proofErr w:type="gram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 прочит.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Овладение диалогическим высказыванием в соответствии с образцом.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Умение оценить прогресс в усвоении знаний</w:t>
            </w:r>
          </w:p>
        </w:tc>
        <w:tc>
          <w:tcPr>
            <w:tcW w:w="169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лексич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. материал циклов 5 и 7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лексич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и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. материал циклов 5 и 7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 II.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Reading (AB-II); V. New words and word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combinat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from Units 5-7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 I.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Listening (AB-I)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 III.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Vocabulary / Grammar (AB-III); </w:t>
            </w:r>
            <w:proofErr w:type="spellStart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.IV.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Writing (AB-IV)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Какое животное ты хочешь себе?</w:t>
            </w:r>
          </w:p>
        </w:tc>
        <w:tc>
          <w:tcPr>
            <w:tcW w:w="3331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речевых навыков: монологическая и диалогическая формы общения (развитие умения читать /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целью извлечения конкретной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инфор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69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материал предыдущих уроков 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. материал предыдущих уроков</w:t>
            </w: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упр.2; 3 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2)*</w:t>
            </w:r>
          </w:p>
        </w:tc>
      </w:tr>
      <w:tr w:rsidR="004B3385" w:rsidRPr="004B3385" w:rsidTr="003E7139">
        <w:trPr>
          <w:trHeight w:val="348"/>
        </w:trPr>
        <w:tc>
          <w:tcPr>
            <w:tcW w:w="16044" w:type="dxa"/>
            <w:gridSpan w:val="16"/>
          </w:tcPr>
          <w:p w:rsidR="004B3385" w:rsidRPr="004B3385" w:rsidRDefault="004B3385" w:rsidP="004B3385">
            <w:pPr>
              <w:spacing w:after="0" w:line="240" w:lineRule="auto"/>
              <w:contextualSpacing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4B33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За 3 четверть 20 часов </w:t>
            </w:r>
          </w:p>
        </w:tc>
      </w:tr>
      <w:tr w:rsidR="004B3385" w:rsidRPr="004B3385" w:rsidTr="003E7139">
        <w:trPr>
          <w:trHeight w:val="240"/>
        </w:trPr>
        <w:tc>
          <w:tcPr>
            <w:tcW w:w="16044" w:type="dxa"/>
            <w:gridSpan w:val="16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</w:pP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>Unit 8 «What are good friends like? »«</w:t>
            </w: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Какие</w:t>
            </w: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друзья</w:t>
            </w: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хорошие</w:t>
            </w: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 xml:space="preserve">?» 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54-55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Какой твой друг?</w:t>
            </w:r>
          </w:p>
        </w:tc>
        <w:tc>
          <w:tcPr>
            <w:tcW w:w="3405" w:type="dxa"/>
            <w:gridSpan w:val="2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Формирование мотива, реализующего потребность в социально значимой деятельности.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best, helpful, a joke, to laugh at jokes, to share, to spend, time; </w:t>
            </w:r>
          </w:p>
        </w:tc>
        <w:tc>
          <w:tcPr>
            <w:tcW w:w="158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упр.1 1), 2); 2 1), 2); 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1); 4*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B3385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describing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friend)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.1 2); 2 2); 5; 7 1), 2); 8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</w:t>
            </w:r>
            <w:proofErr w:type="spellEnd"/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.3*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56-57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 хорошо знаешь своего друга?</w:t>
            </w:r>
          </w:p>
        </w:tc>
        <w:tc>
          <w:tcPr>
            <w:tcW w:w="3405" w:type="dxa"/>
            <w:gridSpan w:val="2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Формирование </w:t>
            </w:r>
            <w:proofErr w:type="gram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адекватного</w:t>
            </w:r>
            <w:proofErr w:type="gram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 позитивного </w:t>
            </w:r>
            <w:proofErr w:type="spell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самовоспртятия</w:t>
            </w:r>
            <w:proofErr w:type="spell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Освоение  приемов  логического запоминания информации.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строить монологическое высказывание.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Умение оценить прогресс в усвоении знаний</w:t>
            </w: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материал предыдущего урока;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yard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1), 2); 2; 3;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1), 2), 3); 3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</w:t>
            </w: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4*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упр.5</w:t>
            </w: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4B3385" w:rsidRPr="004B3385" w:rsidTr="003E7139">
        <w:trPr>
          <w:gridAfter w:val="1"/>
          <w:wAfter w:w="22" w:type="dxa"/>
          <w:trHeight w:val="1125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58-59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Нам будет весело вместе!</w:t>
            </w:r>
          </w:p>
        </w:tc>
        <w:tc>
          <w:tcPr>
            <w:tcW w:w="3405" w:type="dxa"/>
            <w:gridSpan w:val="2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Нормы общения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Освоение приемов логического запоминания информации.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строить монологическое высказывание.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Умение корректировать, вносить изменения</w:t>
            </w: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next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soon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tomorrow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утвердител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формы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Future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упр.1 1), 2), 3); 2; 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упр.2; 3; 4*; 6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упр.8*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Какой подарок ты подаришь своему другу?</w:t>
            </w:r>
          </w:p>
        </w:tc>
        <w:tc>
          <w:tcPr>
            <w:tcW w:w="3405" w:type="dxa"/>
            <w:gridSpan w:val="2"/>
            <w:vMerge w:val="restart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Формирование мотива, реализующего потребность в социально значимой деятельности.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Формирование мотивов достижения социального признания.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слушать собеседника и выразить свою точку зрения.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оценить прогресс в усвоении знаний</w:t>
            </w: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материал предыдущих уроков; </w:t>
            </w:r>
          </w:p>
        </w:tc>
        <w:tc>
          <w:tcPr>
            <w:tcW w:w="158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вопросител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форма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Future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1), 2), 3); 2 1); 3*;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1); 3*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упр.2 2); 4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упр.5*</w:t>
            </w:r>
          </w:p>
        </w:tc>
      </w:tr>
      <w:tr w:rsidR="004B3385" w:rsidRPr="004B3385" w:rsidTr="003E7139">
        <w:trPr>
          <w:gridAfter w:val="1"/>
          <w:wAfter w:w="22" w:type="dxa"/>
          <w:trHeight w:val="1408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вы будете праздновать День Дружбы?</w:t>
            </w:r>
          </w:p>
        </w:tc>
        <w:tc>
          <w:tcPr>
            <w:tcW w:w="3405" w:type="dxa"/>
            <w:gridSpan w:val="2"/>
            <w:vMerge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лексический материал предыдущих уроков;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friendship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</w:t>
            </w:r>
            <w:proofErr w:type="spellEnd"/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. материал предыдущих уроков;</w:t>
            </w: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упр.1; 2; 3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упр.1 </w:t>
            </w:r>
          </w:p>
        </w:tc>
      </w:tr>
      <w:tr w:rsidR="004B3385" w:rsidRPr="004B3385" w:rsidTr="003E7139">
        <w:trPr>
          <w:trHeight w:val="240"/>
        </w:trPr>
        <w:tc>
          <w:tcPr>
            <w:tcW w:w="16044" w:type="dxa"/>
            <w:gridSpan w:val="16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 xml:space="preserve">Consolidation. </w:t>
            </w: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Закрепление</w:t>
            </w:r>
            <w:r w:rsidRPr="004B3385">
              <w:rPr>
                <w:rFonts w:ascii="Palatino Linotype" w:eastAsia="Calibri" w:hAnsi="Palatino Linotype" w:cs="Times New Roman"/>
                <w:b/>
                <w:sz w:val="20"/>
                <w:szCs w:val="20"/>
                <w:lang w:val="en-US"/>
              </w:rPr>
              <w:t xml:space="preserve">. 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62-63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Мы любим праздник алфавита!</w:t>
            </w:r>
          </w:p>
        </w:tc>
        <w:tc>
          <w:tcPr>
            <w:tcW w:w="3405" w:type="dxa"/>
            <w:gridSpan w:val="2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Формирование мотивов достижения социального признания.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работать с иллюстрацией.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с помощью вопросов получить информацию.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речевой материал всех циклов уроков</w:t>
            </w:r>
          </w:p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речевой материал всех циклов уроков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упр.1; 2; 4</w:t>
            </w:r>
          </w:p>
        </w:tc>
        <w:tc>
          <w:tcPr>
            <w:tcW w:w="1271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упр.4</w:t>
            </w:r>
          </w:p>
        </w:tc>
        <w:tc>
          <w:tcPr>
            <w:tcW w:w="1417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упр.1; 3</w:t>
            </w:r>
          </w:p>
        </w:tc>
        <w:tc>
          <w:tcPr>
            <w:tcW w:w="2273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упр.2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64-65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Мне нравится в летнем лагере</w:t>
            </w:r>
          </w:p>
        </w:tc>
        <w:tc>
          <w:tcPr>
            <w:tcW w:w="3405" w:type="dxa"/>
            <w:gridSpan w:val="2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выделить нравственный аспект поведения.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искать и выделять необходимую информацию.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участвовать в коллективном обсуждении проблемы.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Умение учиться и способность к организации деятельности</w:t>
            </w: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речевой материал всех циклов уроков;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camp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right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wrong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речевой материал всех циклов уроков;</w:t>
            </w: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1), 2); 2 1); 3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упр.3</w:t>
            </w: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</w:t>
            </w: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, 2), 3); 2 2); 4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</w:t>
            </w: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 1), 2); 3</w:t>
            </w: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 навыков письма</w:t>
            </w:r>
          </w:p>
        </w:tc>
        <w:tc>
          <w:tcPr>
            <w:tcW w:w="3405" w:type="dxa"/>
            <w:gridSpan w:val="2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Формирование </w:t>
            </w:r>
            <w:proofErr w:type="gram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адекватного</w:t>
            </w:r>
            <w:proofErr w:type="gram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 позитивного </w:t>
            </w:r>
            <w:proofErr w:type="spell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самовоспртятия</w:t>
            </w:r>
            <w:proofErr w:type="spell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работать с учебником и иллюстрациями.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Понимание возможности разных оснований для оценки одного </w:t>
            </w: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предмета.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Умение поставить учебную задачу</w:t>
            </w: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3385" w:rsidRPr="004B3385" w:rsidTr="003E7139">
        <w:trPr>
          <w:gridAfter w:val="1"/>
          <w:wAfter w:w="22" w:type="dxa"/>
          <w:trHeight w:val="240"/>
        </w:trPr>
        <w:tc>
          <w:tcPr>
            <w:tcW w:w="566" w:type="dxa"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67-68</w:t>
            </w:r>
          </w:p>
        </w:tc>
        <w:tc>
          <w:tcPr>
            <w:tcW w:w="99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Нам будет весело летом!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405" w:type="dxa"/>
            <w:gridSpan w:val="2"/>
          </w:tcPr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Формирование </w:t>
            </w:r>
            <w:proofErr w:type="gram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адекватного</w:t>
            </w:r>
            <w:proofErr w:type="gram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 позитивного </w:t>
            </w:r>
            <w:proofErr w:type="spellStart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самовоспртятия</w:t>
            </w:r>
            <w:proofErr w:type="spellEnd"/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Умение работать с учебником и иллюстрациями.</w:t>
            </w:r>
          </w:p>
          <w:p w:rsidR="004B3385" w:rsidRPr="004B3385" w:rsidRDefault="004B3385" w:rsidP="004B338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B3385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Понимание возможности разных оснований для оценки одного предмета.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Умение поставить учебную задачу</w:t>
            </w:r>
          </w:p>
        </w:tc>
        <w:tc>
          <w:tcPr>
            <w:tcW w:w="1701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речевой материал всех циклов уроков;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38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activity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sz w:val="20"/>
                <w:szCs w:val="20"/>
              </w:rPr>
              <w:t>речевой материал всех циклов уроков;</w:t>
            </w:r>
          </w:p>
        </w:tc>
        <w:tc>
          <w:tcPr>
            <w:tcW w:w="1335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упр.1 1); 2</w:t>
            </w:r>
          </w:p>
        </w:tc>
        <w:tc>
          <w:tcPr>
            <w:tcW w:w="1329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упр.1 1), 2), 3); 2; 3; 4; </w:t>
            </w:r>
            <w:r w:rsidRPr="004B338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20" w:type="dxa"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B3385" w:rsidRDefault="004B3385"/>
    <w:p w:rsidR="004B3385" w:rsidRDefault="004B3385"/>
    <w:p w:rsidR="004B3385" w:rsidRDefault="004B3385" w:rsidP="004B3385">
      <w:pPr>
        <w:jc w:val="center"/>
        <w:rPr>
          <w:b/>
          <w:sz w:val="40"/>
        </w:rPr>
      </w:pPr>
      <w:r w:rsidRPr="004B3385">
        <w:rPr>
          <w:b/>
          <w:sz w:val="40"/>
        </w:rPr>
        <w:t>Изобразительное искусство</w:t>
      </w:r>
    </w:p>
    <w:tbl>
      <w:tblPr>
        <w:tblW w:w="143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6449"/>
        <w:gridCol w:w="5886"/>
      </w:tblGrid>
      <w:tr w:rsidR="004B3385" w:rsidRPr="004B3385" w:rsidTr="003E7139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Картина-натюрморт Изображение предметов объемной формы.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Альбом,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карандаши,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пастэль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акварель, кисти.</w:t>
            </w:r>
          </w:p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А.Матисс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«Синий горшок и лимон»</w:t>
            </w:r>
          </w:p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И.Репин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«Яблоки и листья»</w:t>
            </w:r>
          </w:p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И.Шишкин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Мухоморы</w:t>
            </w:r>
            <w:proofErr w:type="gram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тюд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В.Ван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Гог «Подсолнухи»</w:t>
            </w:r>
          </w:p>
        </w:tc>
      </w:tr>
      <w:tr w:rsidR="004B3385" w:rsidRPr="004B3385" w:rsidTr="003E7139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натюрморта.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Бумага, гуашь, кисть</w:t>
            </w:r>
          </w:p>
        </w:tc>
      </w:tr>
      <w:tr w:rsidR="004B3385" w:rsidRPr="004B3385" w:rsidTr="003E7139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пейзажа.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Альбом, гуашь, кисти.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В.Серов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«Вечерний звон»</w:t>
            </w:r>
          </w:p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И.Шишкин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«Лес зимой»</w:t>
            </w:r>
          </w:p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В.Поленов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«Московский дворик»</w:t>
            </w:r>
          </w:p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В.Суриков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«Взятие снежного городка»</w:t>
            </w:r>
          </w:p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К.Юон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Б.Кустодиев</w:t>
            </w:r>
            <w:proofErr w:type="spellEnd"/>
          </w:p>
        </w:tc>
      </w:tr>
      <w:tr w:rsidR="004B3385" w:rsidRPr="004B3385" w:rsidTr="003E7139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Альбом,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карандаши,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пастэль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акварель, кисти.</w:t>
            </w:r>
          </w:p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А.Веницианов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Захарка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</w:t>
            </w:r>
          </w:p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И.Серов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«Девочка с персиками»</w:t>
            </w:r>
          </w:p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Рембранд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«Сын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Титус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чтением»</w:t>
            </w:r>
          </w:p>
        </w:tc>
      </w:tr>
      <w:tr w:rsidR="004B3385" w:rsidRPr="004B3385" w:rsidTr="003E7139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Альбом,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карандаши,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пастэль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акварель, кисти.</w:t>
            </w:r>
          </w:p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B3385" w:rsidRPr="004B3385" w:rsidTr="003E7139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Пластилин, стеки, дощечка.</w:t>
            </w:r>
          </w:p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А.Дейнека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«Лыжники», «Коньки»,</w:t>
            </w:r>
          </w:p>
        </w:tc>
      </w:tr>
      <w:tr w:rsidR="004B3385" w:rsidRPr="004B3385" w:rsidTr="003E7139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Музеи народного декоративно-прикладного искусства. Эскиз образца ДПИ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Альбом,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карандаши,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пастэль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гуашь, кисти.</w:t>
            </w:r>
          </w:p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B3385" w:rsidRPr="004B3385" w:rsidTr="003E7139">
        <w:trPr>
          <w:trHeight w:val="9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темы раздела. Выставка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3385" w:rsidRPr="004B3385" w:rsidRDefault="004B3385" w:rsidP="004B3385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работы</w:t>
            </w:r>
          </w:p>
        </w:tc>
      </w:tr>
    </w:tbl>
    <w:p w:rsidR="004B3385" w:rsidRDefault="004B3385" w:rsidP="004B3385">
      <w:pPr>
        <w:jc w:val="center"/>
        <w:rPr>
          <w:b/>
          <w:sz w:val="40"/>
        </w:rPr>
      </w:pPr>
    </w:p>
    <w:p w:rsidR="004B3385" w:rsidRDefault="004B3385" w:rsidP="004B3385">
      <w:pPr>
        <w:jc w:val="center"/>
        <w:rPr>
          <w:b/>
          <w:sz w:val="40"/>
        </w:rPr>
      </w:pPr>
    </w:p>
    <w:p w:rsidR="004B3385" w:rsidRDefault="004B3385" w:rsidP="004B3385">
      <w:pPr>
        <w:jc w:val="center"/>
        <w:rPr>
          <w:b/>
          <w:sz w:val="40"/>
        </w:rPr>
      </w:pPr>
      <w:r>
        <w:rPr>
          <w:b/>
          <w:sz w:val="40"/>
        </w:rPr>
        <w:t>Технология</w:t>
      </w:r>
    </w:p>
    <w:tbl>
      <w:tblPr>
        <w:tblW w:w="0" w:type="auto"/>
        <w:tblCellSpacing w:w="0" w:type="dxa"/>
        <w:tblInd w:w="4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2190"/>
      </w:tblGrid>
      <w:tr w:rsidR="004B3385" w:rsidRPr="004B3385" w:rsidTr="004B3385">
        <w:trPr>
          <w:trHeight w:val="359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</w:tr>
      <w:tr w:rsidR="004B3385" w:rsidRPr="004B3385" w:rsidTr="004B3385">
        <w:trPr>
          <w:trHeight w:val="615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с использованием художественной техники «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B3385" w:rsidRPr="004B3385" w:rsidTr="004B3385">
        <w:trPr>
          <w:trHeight w:val="615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в художественной технике «</w:t>
            </w:r>
            <w:proofErr w:type="spellStart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B3385" w:rsidRPr="004B3385" w:rsidTr="004B3385">
        <w:trPr>
          <w:trHeight w:val="312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техники из креповой бумаги.</w:t>
            </w:r>
          </w:p>
        </w:tc>
      </w:tr>
      <w:tr w:rsidR="004B3385" w:rsidRPr="004B3385" w:rsidTr="004B3385">
        <w:trPr>
          <w:trHeight w:val="210"/>
          <w:tblCellSpacing w:w="0" w:type="dxa"/>
        </w:trPr>
        <w:tc>
          <w:tcPr>
            <w:tcW w:w="140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 кукольника (5ч.)</w:t>
            </w:r>
          </w:p>
        </w:tc>
      </w:tr>
      <w:tr w:rsidR="004B3385" w:rsidRPr="004B3385" w:rsidTr="004B3385">
        <w:trPr>
          <w:trHeight w:val="615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игрушка быть полезной?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декоративных зажимов.</w:t>
            </w:r>
          </w:p>
        </w:tc>
      </w:tr>
      <w:tr w:rsidR="004B3385" w:rsidRPr="004B3385" w:rsidTr="004B3385">
        <w:trPr>
          <w:trHeight w:val="615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куклы-марионетки.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марионетки.</w:t>
            </w:r>
          </w:p>
        </w:tc>
      </w:tr>
      <w:tr w:rsidR="004B3385" w:rsidRPr="004B3385" w:rsidTr="004B3385">
        <w:trPr>
          <w:trHeight w:val="615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носка.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предметов и материалов одежды.</w:t>
            </w:r>
          </w:p>
        </w:tc>
      </w:tr>
      <w:tr w:rsidR="004B3385" w:rsidRPr="004B3385" w:rsidTr="004B3385">
        <w:trPr>
          <w:trHeight w:val="330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Игрушка-неваляшка.</w:t>
            </w:r>
          </w:p>
          <w:p w:rsidR="004B3385" w:rsidRPr="004B3385" w:rsidRDefault="004B3385" w:rsidP="004B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  с использованием готовых форм.</w:t>
            </w:r>
          </w:p>
        </w:tc>
      </w:tr>
    </w:tbl>
    <w:p w:rsidR="004B3385" w:rsidRDefault="004B3385" w:rsidP="004B3385">
      <w:pPr>
        <w:jc w:val="center"/>
        <w:rPr>
          <w:b/>
          <w:sz w:val="40"/>
        </w:rPr>
      </w:pPr>
    </w:p>
    <w:p w:rsidR="004B3385" w:rsidRPr="004B3385" w:rsidRDefault="004B3385" w:rsidP="004B3385">
      <w:pPr>
        <w:jc w:val="center"/>
        <w:rPr>
          <w:b/>
          <w:sz w:val="40"/>
        </w:rPr>
      </w:pPr>
    </w:p>
    <w:sectPr w:rsidR="004B3385" w:rsidRPr="004B3385" w:rsidSect="004B33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85"/>
    <w:rsid w:val="004B3385"/>
    <w:rsid w:val="00D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7489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Абдулмажидова</dc:creator>
  <cp:lastModifiedBy>Абдулмажидова</cp:lastModifiedBy>
  <cp:revision>1</cp:revision>
  <dcterms:created xsi:type="dcterms:W3CDTF">2020-04-16T15:32:00Z</dcterms:created>
  <dcterms:modified xsi:type="dcterms:W3CDTF">2020-04-16T15:41:00Z</dcterms:modified>
</cp:coreProperties>
</file>